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E1E5" w14:textId="77777777" w:rsidR="00095E03" w:rsidRDefault="00095E03" w:rsidP="00095E03">
      <w:pPr>
        <w:pStyle w:val="Titel"/>
        <w:spacing w:line="240" w:lineRule="auto"/>
        <w:rPr>
          <w:rFonts w:ascii="Open Sans SemiBold"/>
          <w:b/>
          <w:color w:val="F5802A"/>
          <w:spacing w:val="-2"/>
          <w:sz w:val="40"/>
          <w:szCs w:val="40"/>
        </w:rPr>
      </w:pPr>
      <w:r w:rsidRPr="00FE1E23">
        <w:rPr>
          <w:rFonts w:ascii="Open Sans SemiBold" w:hAnsi="Open Sans SemiBold" w:cs="Open Sans SemiBold"/>
          <w:b/>
          <w:bCs/>
          <w:noProof/>
          <w:color w:val="2B579A"/>
          <w:sz w:val="40"/>
          <w:szCs w:val="40"/>
          <w:shd w:val="clear" w:color="auto" w:fill="E6E6E6"/>
        </w:rPr>
        <w:drawing>
          <wp:anchor distT="0" distB="0" distL="114300" distR="114300" simplePos="0" relativeHeight="251645440" behindDoc="0" locked="0" layoutInCell="1" allowOverlap="1" wp14:anchorId="2073F6BC" wp14:editId="4086C611">
            <wp:simplePos x="0" y="0"/>
            <wp:positionH relativeFrom="column">
              <wp:posOffset>4264025</wp:posOffset>
            </wp:positionH>
            <wp:positionV relativeFrom="paragraph">
              <wp:posOffset>-625475</wp:posOffset>
            </wp:positionV>
            <wp:extent cx="3679190" cy="2184400"/>
            <wp:effectExtent l="114300" t="76200" r="130810" b="1206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rcRect t="5471" b="5471"/>
                    <a:stretch>
                      <a:fillRect/>
                    </a:stretch>
                  </pic:blipFill>
                  <pic:spPr>
                    <a:xfrm flipH="1">
                      <a:off x="0" y="0"/>
                      <a:ext cx="3679190" cy="2184400"/>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867000">
        <w:rPr>
          <w:color w:val="F5802A"/>
          <w:sz w:val="40"/>
          <w:szCs w:val="40"/>
        </w:rPr>
        <w:t>Plenair debat</w:t>
      </w:r>
      <w:r w:rsidR="005A6CC9" w:rsidRPr="002337F1">
        <w:rPr>
          <w:color w:val="F5802A"/>
          <w:spacing w:val="-15"/>
          <w:sz w:val="40"/>
          <w:szCs w:val="40"/>
        </w:rPr>
        <w:t xml:space="preserve"> </w:t>
      </w:r>
      <w:r w:rsidR="00867000">
        <w:rPr>
          <w:rFonts w:ascii="Open Sans SemiBold"/>
          <w:b/>
          <w:color w:val="F5802A"/>
          <w:spacing w:val="-2"/>
          <w:sz w:val="40"/>
          <w:szCs w:val="40"/>
        </w:rPr>
        <w:t xml:space="preserve">Nederlands </w:t>
      </w:r>
    </w:p>
    <w:p w14:paraId="354DDC26" w14:textId="4BC8317A" w:rsidR="00562124" w:rsidRPr="00867000" w:rsidRDefault="00867000" w:rsidP="00095E03">
      <w:pPr>
        <w:pStyle w:val="Titel"/>
        <w:spacing w:line="240" w:lineRule="auto"/>
        <w:rPr>
          <w:rFonts w:ascii="Open Sans SemiBold"/>
          <w:b/>
          <w:color w:val="F5802A"/>
          <w:spacing w:val="-2"/>
          <w:sz w:val="40"/>
          <w:szCs w:val="40"/>
        </w:rPr>
      </w:pPr>
      <w:r>
        <w:rPr>
          <w:rFonts w:ascii="Open Sans SemiBold"/>
          <w:b/>
          <w:color w:val="F5802A"/>
          <w:spacing w:val="-2"/>
          <w:sz w:val="40"/>
          <w:szCs w:val="40"/>
        </w:rPr>
        <w:t>conceptplan Coronaherstelfonds</w:t>
      </w:r>
    </w:p>
    <w:p w14:paraId="64A0597F" w14:textId="49C2FE05" w:rsidR="00867000" w:rsidRDefault="002A22B6">
      <w:pPr>
        <w:spacing w:line="379" w:lineRule="exact"/>
        <w:ind w:left="100"/>
        <w:rPr>
          <w:rFonts w:ascii="Open Sans SemiBold"/>
          <w:b/>
          <w:color w:val="4A4D4F"/>
          <w:spacing w:val="-2"/>
          <w:sz w:val="24"/>
          <w:szCs w:val="24"/>
        </w:rPr>
      </w:pPr>
      <w:r>
        <w:rPr>
          <w:rFonts w:ascii="Open Sans Light"/>
          <w:color w:val="4A4D4F"/>
          <w:sz w:val="24"/>
          <w:szCs w:val="24"/>
        </w:rPr>
        <w:t>Inbreng</w:t>
      </w:r>
      <w:r w:rsidR="005A6CC9" w:rsidRPr="00A82C4B">
        <w:rPr>
          <w:rFonts w:ascii="Open Sans Light"/>
          <w:color w:val="4A4D4F"/>
          <w:spacing w:val="-6"/>
          <w:sz w:val="24"/>
          <w:szCs w:val="24"/>
        </w:rPr>
        <w:t xml:space="preserve"> </w:t>
      </w:r>
      <w:r w:rsidR="005A6CC9" w:rsidRPr="00A82C4B">
        <w:rPr>
          <w:rFonts w:ascii="Open Sans SemiBold"/>
          <w:b/>
          <w:color w:val="4A4D4F"/>
          <w:sz w:val="24"/>
          <w:szCs w:val="24"/>
        </w:rPr>
        <w:t>Interprovinciaal</w:t>
      </w:r>
      <w:r w:rsidR="005A6CC9" w:rsidRPr="00A82C4B">
        <w:rPr>
          <w:rFonts w:ascii="Open Sans SemiBold"/>
          <w:b/>
          <w:color w:val="4A4D4F"/>
          <w:spacing w:val="-5"/>
          <w:sz w:val="24"/>
          <w:szCs w:val="24"/>
        </w:rPr>
        <w:t xml:space="preserve"> </w:t>
      </w:r>
      <w:r w:rsidR="005A6CC9" w:rsidRPr="00A82C4B">
        <w:rPr>
          <w:rFonts w:ascii="Open Sans SemiBold"/>
          <w:b/>
          <w:color w:val="4A4D4F"/>
          <w:spacing w:val="-2"/>
          <w:sz w:val="24"/>
          <w:szCs w:val="24"/>
        </w:rPr>
        <w:t>Overleg</w:t>
      </w:r>
      <w:r w:rsidR="00867000">
        <w:rPr>
          <w:rFonts w:ascii="Open Sans SemiBold"/>
          <w:b/>
          <w:color w:val="4A4D4F"/>
          <w:spacing w:val="-2"/>
          <w:sz w:val="24"/>
          <w:szCs w:val="24"/>
        </w:rPr>
        <w:t xml:space="preserve"> en </w:t>
      </w:r>
    </w:p>
    <w:p w14:paraId="07036344" w14:textId="38926E5B" w:rsidR="00562124" w:rsidRPr="00A82C4B" w:rsidRDefault="00867000">
      <w:pPr>
        <w:spacing w:line="379" w:lineRule="exact"/>
        <w:ind w:left="100"/>
        <w:rPr>
          <w:rFonts w:ascii="Open Sans SemiBold"/>
          <w:b/>
          <w:sz w:val="24"/>
          <w:szCs w:val="24"/>
        </w:rPr>
      </w:pPr>
      <w:r>
        <w:rPr>
          <w:rFonts w:ascii="Open Sans SemiBold"/>
          <w:b/>
          <w:color w:val="4A4D4F"/>
          <w:spacing w:val="-2"/>
          <w:sz w:val="24"/>
          <w:szCs w:val="24"/>
        </w:rPr>
        <w:t>Vereniging van Gemeenten</w:t>
      </w:r>
    </w:p>
    <w:p w14:paraId="72AF8F6D" w14:textId="6B7E2EF9" w:rsidR="00A82C4B" w:rsidRDefault="00A82C4B">
      <w:pPr>
        <w:pStyle w:val="Plattetekst"/>
        <w:spacing w:before="2"/>
        <w:ind w:left="0"/>
        <w:rPr>
          <w:rFonts w:ascii="Open Sans SemiBold"/>
          <w:b/>
          <w:sz w:val="30"/>
        </w:rPr>
      </w:pPr>
    </w:p>
    <w:p w14:paraId="06A142AD" w14:textId="77777777" w:rsidR="00562124" w:rsidRDefault="00562124">
      <w:pPr>
        <w:pStyle w:val="Plattetekst"/>
        <w:ind w:left="0"/>
        <w:rPr>
          <w:rFonts w:ascii="Montserrat Light"/>
          <w:sz w:val="28"/>
        </w:rPr>
      </w:pPr>
    </w:p>
    <w:p w14:paraId="06902146" w14:textId="0BD1617D" w:rsidR="00867000" w:rsidRPr="00867000" w:rsidRDefault="00867000" w:rsidP="00867000">
      <w:pPr>
        <w:pStyle w:val="Kop1"/>
      </w:pPr>
      <w:r>
        <w:rPr>
          <w:color w:val="F5802A"/>
        </w:rPr>
        <w:t>Gemiste Kans</w:t>
      </w:r>
    </w:p>
    <w:p w14:paraId="292D590F" w14:textId="3FECE452" w:rsidR="00867000" w:rsidRDefault="00867000" w:rsidP="008D0FEA">
      <w:pPr>
        <w:pStyle w:val="Plattetekst"/>
        <w:spacing w:line="360" w:lineRule="auto"/>
        <w:ind w:right="626"/>
        <w:rPr>
          <w:color w:val="231F20"/>
        </w:rPr>
      </w:pPr>
      <w:r w:rsidRPr="00867000">
        <w:rPr>
          <w:color w:val="231F20"/>
        </w:rPr>
        <w:t xml:space="preserve">In het Coalitieakkoord is opgenomen dat de voor Nederland gereserveerde middelen uit het Europese Herstelfonds (RRF) alleen worden ingezet om reeds begrote en uit het Coalitieakkoord volledig gedekte uitgaven te financieren. Het Interprovinciaal Overleg (IPO) en de Vereniging Nederlandse Gemeenten (VNG) vinden het een gemiste kans dat de gelden niet ingezet worden voor een integraal plan dat voor gemeenten en provincies uitvoerbaar is en dat bijdraagt aan nieuwe investeringen voor de digitale en groene transitie. Het IPO, VNG en UvW deden meermaals de oproep om samen op te trekken en het Herstel- en Veerkrachtplan (HVP) te benutten voor de gezamenlijke transitieopgaven. Onze gezamenlijke oproep tot een </w:t>
      </w:r>
      <w:hyperlink r:id="rId8" w:history="1">
        <w:r w:rsidRPr="00095E03">
          <w:rPr>
            <w:rStyle w:val="Hyperlink"/>
          </w:rPr>
          <w:t>Krachtig groen herstel</w:t>
        </w:r>
      </w:hyperlink>
      <w:r w:rsidRPr="00867000">
        <w:rPr>
          <w:color w:val="231F20"/>
        </w:rPr>
        <w:t xml:space="preserve"> bevat afgewogen voorstellen voor een duurzaam herstel van de (regionale) economie.</w:t>
      </w:r>
    </w:p>
    <w:p w14:paraId="77193F33" w14:textId="77777777" w:rsidR="00867000" w:rsidRPr="00867000" w:rsidRDefault="00867000" w:rsidP="008D0FEA">
      <w:pPr>
        <w:pStyle w:val="Plattetekst"/>
        <w:spacing w:line="360" w:lineRule="auto"/>
        <w:ind w:right="626"/>
        <w:rPr>
          <w:color w:val="231F20"/>
        </w:rPr>
      </w:pPr>
    </w:p>
    <w:p w14:paraId="4BBE66A5" w14:textId="77777777" w:rsidR="00867000" w:rsidRPr="00867000" w:rsidRDefault="00867000" w:rsidP="008D0FEA">
      <w:pPr>
        <w:pStyle w:val="Plattetekst"/>
        <w:spacing w:line="360" w:lineRule="auto"/>
        <w:ind w:right="626"/>
        <w:rPr>
          <w:color w:val="231F20"/>
        </w:rPr>
      </w:pPr>
      <w:r w:rsidRPr="00867000">
        <w:rPr>
          <w:color w:val="231F20"/>
        </w:rPr>
        <w:t>Hieronder enkele voorbeelden van omissies in het eerste concept HVP die in onze ogen zijn opgetreden doordat de medeoverheden niet aan de voorkant bij de vormgeving van het HVP zijn betrokken.</w:t>
      </w:r>
    </w:p>
    <w:p w14:paraId="6274B73F" w14:textId="77777777" w:rsidR="00867000" w:rsidRPr="00867000" w:rsidRDefault="00867000" w:rsidP="008D0FEA">
      <w:pPr>
        <w:pStyle w:val="Plattetekst"/>
        <w:spacing w:line="360" w:lineRule="auto"/>
        <w:ind w:right="626"/>
        <w:rPr>
          <w:color w:val="231F20"/>
        </w:rPr>
      </w:pPr>
    </w:p>
    <w:p w14:paraId="77CE7DDB" w14:textId="77777777" w:rsidR="00867000" w:rsidRDefault="00867000" w:rsidP="008D0FEA">
      <w:pPr>
        <w:pStyle w:val="Plattetekst"/>
        <w:numPr>
          <w:ilvl w:val="0"/>
          <w:numId w:val="3"/>
        </w:numPr>
        <w:spacing w:line="360" w:lineRule="auto"/>
        <w:ind w:right="626"/>
        <w:rPr>
          <w:color w:val="231F20"/>
        </w:rPr>
      </w:pPr>
      <w:r w:rsidRPr="00867000">
        <w:rPr>
          <w:color w:val="231F20"/>
        </w:rPr>
        <w:t>Digitaliseringsprojecten moeten getoetst zijn aan het EU kompas van de digital decade en het is een gemiste kans dat binnen de pijler digitale transformatie niet is gekozen voor een brede aanpak samen met medeoverheden en regionale ontwikkelingsmaatschappijen, om de digitalisering bij het MKB en onder inwoners (digitaal analfabetisme) te stimuleren, alsmede de bewustwording rond cyberveiligheid.</w:t>
      </w:r>
    </w:p>
    <w:p w14:paraId="5C15E781" w14:textId="77777777" w:rsidR="00867000" w:rsidRDefault="00867000" w:rsidP="008D0FEA">
      <w:pPr>
        <w:pStyle w:val="Plattetekst"/>
        <w:numPr>
          <w:ilvl w:val="0"/>
          <w:numId w:val="3"/>
        </w:numPr>
        <w:spacing w:line="360" w:lineRule="auto"/>
        <w:ind w:right="626"/>
        <w:rPr>
          <w:color w:val="231F20"/>
        </w:rPr>
      </w:pPr>
      <w:r w:rsidRPr="00867000">
        <w:rPr>
          <w:color w:val="231F20"/>
        </w:rPr>
        <w:t>Binnen de pijlers groene transitie en duurzame groei ontbreken op maatregelen mogelijkheden en middelen die de effectiviteit en haalbaarheid zouden verhogen. Zo ontbreekt de in het Coalitieakkoord benoemde aqua- en geothermie en wordt alleen ingezet op hybride warmtepompen, met het oog op mogelijke netcongestie ontbreken hier de warmtenetten. Voor de fietsinfrastructuur zouden meer middelen de effectiviteit verhogen.</w:t>
      </w:r>
    </w:p>
    <w:p w14:paraId="7B04E529" w14:textId="77777777" w:rsidR="00867000" w:rsidRDefault="00867000" w:rsidP="008D0FEA">
      <w:pPr>
        <w:pStyle w:val="Plattetekst"/>
        <w:numPr>
          <w:ilvl w:val="0"/>
          <w:numId w:val="3"/>
        </w:numPr>
        <w:spacing w:line="360" w:lineRule="auto"/>
        <w:ind w:right="626"/>
        <w:rPr>
          <w:color w:val="231F20"/>
        </w:rPr>
      </w:pPr>
      <w:r w:rsidRPr="00867000">
        <w:rPr>
          <w:color w:val="231F20"/>
        </w:rPr>
        <w:t xml:space="preserve">Op de verduurzaming van het maatschappelijk vastgoed mist een integrale aanpak. Bijvoorbeeld bij scholen op het gebied van binnenklimaat, duurzaamheid, kwaliteit en </w:t>
      </w:r>
      <w:proofErr w:type="spellStart"/>
      <w:r w:rsidRPr="00867000">
        <w:rPr>
          <w:color w:val="231F20"/>
        </w:rPr>
        <w:t>inclusiviteit</w:t>
      </w:r>
      <w:proofErr w:type="spellEnd"/>
      <w:r w:rsidRPr="00867000">
        <w:rPr>
          <w:color w:val="231F20"/>
        </w:rPr>
        <w:t>.</w:t>
      </w:r>
    </w:p>
    <w:p w14:paraId="74FEBA18" w14:textId="0593327F" w:rsidR="00867000" w:rsidRPr="00867000" w:rsidRDefault="00867000" w:rsidP="008D0FEA">
      <w:pPr>
        <w:pStyle w:val="Plattetekst"/>
        <w:numPr>
          <w:ilvl w:val="0"/>
          <w:numId w:val="3"/>
        </w:numPr>
        <w:spacing w:line="360" w:lineRule="auto"/>
        <w:ind w:right="626"/>
        <w:rPr>
          <w:color w:val="231F20"/>
        </w:rPr>
      </w:pPr>
      <w:r w:rsidRPr="00867000">
        <w:rPr>
          <w:color w:val="231F20"/>
        </w:rPr>
        <w:t>De maatregel ten aanzien van Betalen naar Gebruik vraagt voor een effectieve invulling betrokkenheid van medeoverheden aan de voorkant omdat zij wegautoriteit zijn voor het onderliggend wegennet.</w:t>
      </w:r>
    </w:p>
    <w:p w14:paraId="6B36102B" w14:textId="77777777" w:rsidR="00867000" w:rsidRPr="00867000" w:rsidRDefault="00867000" w:rsidP="008D0FEA">
      <w:pPr>
        <w:pStyle w:val="Plattetekst"/>
        <w:spacing w:line="360" w:lineRule="auto"/>
        <w:ind w:right="626"/>
        <w:rPr>
          <w:color w:val="231F20"/>
        </w:rPr>
      </w:pPr>
    </w:p>
    <w:p w14:paraId="7CFE5886" w14:textId="144F2DD8" w:rsidR="00867000" w:rsidRDefault="00867000" w:rsidP="008D0FEA">
      <w:pPr>
        <w:pStyle w:val="Plattetekst"/>
        <w:spacing w:line="360" w:lineRule="auto"/>
        <w:ind w:right="626"/>
        <w:rPr>
          <w:color w:val="231F20"/>
        </w:rPr>
      </w:pPr>
      <w:r w:rsidRPr="00867000">
        <w:rPr>
          <w:color w:val="231F20"/>
        </w:rPr>
        <w:t xml:space="preserve">Doordat de keuze alleen van Rijkszijde is gemaakt, ligt nu een eerste concept HVP voor, waar medeoverheden bij de totstandkoming niet betrokken zijn geweest. Dit ondanks de eisen van de RRF-verordening van de Europese Commissie en aangenomen moties in uw Kamer. Pas na publicatie van het eerste concept HVP is het Ministerie van Financiën een raadplegingsproces gestart, waarin onder meer IPO, VNG en UvW is gevraagd om de in de HVP opgenomen hervormingen en maatregelen te beoordelen op uitvoerbaarheid, haalbaarheid en effectiviteit. </w:t>
      </w:r>
      <w:r w:rsidRPr="00867000">
        <w:rPr>
          <w:color w:val="231F20"/>
        </w:rPr>
        <w:lastRenderedPageBreak/>
        <w:t>Vanzelfsprekend werken wij hieraan mee, maar dit staat ver van onze intentie om tot een gezamenlijk integraal plan te komen in een formele consultatie. In dit stadium kan het ook slechts een reflectie zijn en geen daadwerkelijke uitvoeringstoets, want een dergelijke toets hoort volgens de interbestuurlijke afspraken te verlopen via de beleidstafels van de vakdepartementen.</w:t>
      </w:r>
    </w:p>
    <w:p w14:paraId="3C9E706A" w14:textId="77777777" w:rsidR="008D0FEA" w:rsidRDefault="008D0FEA" w:rsidP="00867000">
      <w:pPr>
        <w:pStyle w:val="Plattetekst"/>
        <w:spacing w:line="352" w:lineRule="auto"/>
        <w:ind w:right="626"/>
        <w:rPr>
          <w:color w:val="231F20"/>
        </w:rPr>
      </w:pPr>
    </w:p>
    <w:p w14:paraId="62EB30F9" w14:textId="0638015A" w:rsidR="00867000" w:rsidRPr="00867000" w:rsidRDefault="00867000" w:rsidP="00867000">
      <w:pPr>
        <w:pStyle w:val="Kop1"/>
      </w:pPr>
      <w:r>
        <w:rPr>
          <w:color w:val="F5802A"/>
        </w:rPr>
        <w:t>Tot slot</w:t>
      </w:r>
    </w:p>
    <w:p w14:paraId="73C29E57" w14:textId="24525278" w:rsidR="00867000" w:rsidRDefault="00867000" w:rsidP="008D0FEA">
      <w:pPr>
        <w:pStyle w:val="Plattetekst"/>
        <w:spacing w:before="2" w:line="360" w:lineRule="auto"/>
        <w:rPr>
          <w:color w:val="231F20"/>
        </w:rPr>
      </w:pPr>
      <w:r w:rsidRPr="00867000">
        <w:rPr>
          <w:color w:val="231F20"/>
        </w:rPr>
        <w:t>Het Ministerie van Financiën stelt dat het HVP een performance-</w:t>
      </w:r>
      <w:proofErr w:type="spellStart"/>
      <w:r w:rsidRPr="00867000">
        <w:rPr>
          <w:color w:val="231F20"/>
        </w:rPr>
        <w:t>based</w:t>
      </w:r>
      <w:proofErr w:type="spellEnd"/>
      <w:r w:rsidRPr="00867000">
        <w:rPr>
          <w:color w:val="231F20"/>
        </w:rPr>
        <w:t xml:space="preserve"> instrument is waardoor gelden pas worden uitgekeerd als de gestelde doelstellingen behaald worden. Wij voorzien een stijging van de administratieve lasten in verband met de bijkomende Europese verantwoordingsplicht.</w:t>
      </w:r>
    </w:p>
    <w:p w14:paraId="22CFADE7" w14:textId="6E13A28D" w:rsidR="008D0FEA" w:rsidRDefault="00867000" w:rsidP="009A7732">
      <w:pPr>
        <w:pStyle w:val="Plattetekst"/>
        <w:tabs>
          <w:tab w:val="left" w:pos="780"/>
        </w:tabs>
        <w:spacing w:line="360" w:lineRule="auto"/>
        <w:ind w:left="780" w:right="238" w:hanging="681"/>
        <w:rPr>
          <w:rFonts w:ascii="Open Sans SemiBold" w:hAnsi="Open Sans SemiBold"/>
          <w:b/>
          <w:color w:val="231F20"/>
        </w:rPr>
      </w:pPr>
      <w:r>
        <w:rPr>
          <w:rFonts w:ascii="Myriad Pro" w:hAnsi="Myriad Pro"/>
          <w:color w:val="231F20"/>
          <w:spacing w:val="-10"/>
        </w:rPr>
        <w:t>»</w:t>
      </w:r>
      <w:r>
        <w:rPr>
          <w:rFonts w:ascii="Myriad Pro" w:hAnsi="Myriad Pro"/>
          <w:color w:val="231F20"/>
        </w:rPr>
        <w:tab/>
      </w:r>
      <w:r>
        <w:rPr>
          <w:rFonts w:ascii="Open Sans SemiBold" w:hAnsi="Open Sans SemiBold"/>
          <w:b/>
          <w:color w:val="231F20"/>
        </w:rPr>
        <w:t xml:space="preserve">Wij verzoeken u de minister te vragen om heldere afspraken te maken met medeoverheden om te voorkomen dat de wijze waarop het HVP nu invulling krijgt, leidt tot extra administratieve lasten voor medeoverheden. </w:t>
      </w:r>
    </w:p>
    <w:p w14:paraId="024FF762" w14:textId="77777777" w:rsidR="009A7732" w:rsidRPr="009A7732" w:rsidRDefault="009A7732" w:rsidP="009A7732">
      <w:pPr>
        <w:pStyle w:val="Plattetekst"/>
        <w:tabs>
          <w:tab w:val="left" w:pos="780"/>
        </w:tabs>
        <w:spacing w:line="360" w:lineRule="auto"/>
        <w:ind w:left="780" w:right="238" w:hanging="681"/>
        <w:rPr>
          <w:rFonts w:ascii="Open Sans SemiBold" w:hAnsi="Open Sans SemiBold"/>
          <w:b/>
          <w:color w:val="231F20"/>
        </w:rPr>
      </w:pPr>
    </w:p>
    <w:p w14:paraId="630EBA4F" w14:textId="77777777" w:rsidR="00867000" w:rsidRPr="00867000" w:rsidRDefault="00867000" w:rsidP="008D0FEA">
      <w:pPr>
        <w:pStyle w:val="Plattetekst"/>
        <w:spacing w:before="2" w:line="360" w:lineRule="auto"/>
        <w:rPr>
          <w:color w:val="231F20"/>
        </w:rPr>
      </w:pPr>
      <w:r w:rsidRPr="00867000">
        <w:rPr>
          <w:color w:val="231F20"/>
        </w:rPr>
        <w:t>Als de doelstellingen niet worden behaald, zou dit in de gekozen constructie geen gevolgen moeten hebben voor de nationale begrotingsmiddelen. Wel leidt het tot de gebruikelijke onzekerheid, want het vakdepartement moet dan bepalen hoe het daarmee omgaat. Deze onzekerheid landt uiteindelijk bij de medeoverheden als belangrijke uitvoerders van de in de HVP opgenomen maatregelen.</w:t>
      </w:r>
    </w:p>
    <w:p w14:paraId="0E8F0FD9" w14:textId="3450E1AB" w:rsidR="00867000" w:rsidRPr="00867000" w:rsidRDefault="00867000" w:rsidP="008D0FEA">
      <w:pPr>
        <w:pStyle w:val="Plattetekst"/>
        <w:tabs>
          <w:tab w:val="left" w:pos="780"/>
        </w:tabs>
        <w:spacing w:line="360" w:lineRule="auto"/>
        <w:ind w:left="780" w:right="238" w:hanging="681"/>
        <w:rPr>
          <w:rFonts w:ascii="Open Sans SemiBold" w:hAnsi="Open Sans SemiBold"/>
          <w:b/>
        </w:rPr>
      </w:pPr>
      <w:r>
        <w:rPr>
          <w:rFonts w:ascii="Myriad Pro" w:hAnsi="Myriad Pro"/>
          <w:color w:val="231F20"/>
          <w:spacing w:val="-10"/>
        </w:rPr>
        <w:t>»</w:t>
      </w:r>
      <w:r>
        <w:rPr>
          <w:rFonts w:ascii="Myriad Pro" w:hAnsi="Myriad Pro"/>
          <w:color w:val="231F20"/>
        </w:rPr>
        <w:tab/>
      </w:r>
      <w:r>
        <w:rPr>
          <w:rFonts w:ascii="Open Sans SemiBold" w:hAnsi="Open Sans SemiBold"/>
          <w:b/>
          <w:color w:val="231F20"/>
        </w:rPr>
        <w:t xml:space="preserve">Wij verzoeken u de minister te vragen om dit te verduidelijken.  </w:t>
      </w:r>
    </w:p>
    <w:p w14:paraId="470E6202" w14:textId="77777777" w:rsidR="00867000" w:rsidRPr="00867000" w:rsidRDefault="00867000" w:rsidP="00867000">
      <w:pPr>
        <w:pStyle w:val="Plattetekst"/>
        <w:spacing w:before="2"/>
        <w:rPr>
          <w:color w:val="231F20"/>
        </w:rPr>
      </w:pPr>
    </w:p>
    <w:p w14:paraId="365FB730" w14:textId="6CBD92B7" w:rsidR="00562124" w:rsidRPr="000154D5" w:rsidRDefault="00562124" w:rsidP="002D77B8">
      <w:pPr>
        <w:pStyle w:val="Plattetekst"/>
        <w:spacing w:before="2"/>
        <w:ind w:left="0"/>
        <w:rPr>
          <w:color w:val="231F20"/>
        </w:rPr>
        <w:sectPr w:rsidR="00562124" w:rsidRPr="000154D5">
          <w:footerReference w:type="default" r:id="rId9"/>
          <w:type w:val="continuous"/>
          <w:pgSz w:w="11910" w:h="16840"/>
          <w:pgMar w:top="880" w:right="620" w:bottom="1660" w:left="620" w:header="0" w:footer="1461" w:gutter="0"/>
          <w:pgNumType w:start="1"/>
          <w:cols w:space="708"/>
        </w:sectPr>
      </w:pPr>
    </w:p>
    <w:p w14:paraId="075E5A69" w14:textId="788F04B8" w:rsidR="00562124" w:rsidRPr="00067FEF" w:rsidRDefault="00562124" w:rsidP="002A22B6">
      <w:pPr>
        <w:pStyle w:val="Plattetekst"/>
        <w:tabs>
          <w:tab w:val="left" w:pos="780"/>
        </w:tabs>
        <w:spacing w:line="352" w:lineRule="auto"/>
        <w:ind w:left="0" w:right="507"/>
        <w:rPr>
          <w:rFonts w:ascii="Open Sans SemiBold" w:hAnsi="Open Sans SemiBold"/>
          <w:b/>
        </w:rPr>
      </w:pPr>
    </w:p>
    <w:sectPr w:rsidR="00562124" w:rsidRPr="00067FEF">
      <w:pgSz w:w="11910" w:h="16840"/>
      <w:pgMar w:top="1040" w:right="620" w:bottom="1660" w:left="620" w:header="0" w:footer="14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2AB8" w14:textId="77777777" w:rsidR="00A02418" w:rsidRDefault="00A02418">
      <w:r>
        <w:separator/>
      </w:r>
    </w:p>
  </w:endnote>
  <w:endnote w:type="continuationSeparator" w:id="0">
    <w:p w14:paraId="4F5B0C5E" w14:textId="77777777" w:rsidR="00A02418" w:rsidRDefault="00A0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2B1D" w14:textId="66336833" w:rsidR="00095E03" w:rsidRDefault="002F294A">
    <w:pPr>
      <w:pStyle w:val="Plattetekst"/>
      <w:spacing w:line="14" w:lineRule="auto"/>
      <w:ind w:left="0"/>
      <w:rPr>
        <w:noProof/>
      </w:rPr>
    </w:pPr>
    <w:r>
      <w:rPr>
        <w:noProof/>
      </w:rPr>
      <mc:AlternateContent>
        <mc:Choice Requires="wps">
          <w:drawing>
            <wp:anchor distT="0" distB="0" distL="114300" distR="114300" simplePos="0" relativeHeight="487546368" behindDoc="1" locked="0" layoutInCell="1" allowOverlap="1" wp14:anchorId="5A8004B3" wp14:editId="40F48D14">
              <wp:simplePos x="0" y="0"/>
              <wp:positionH relativeFrom="page">
                <wp:posOffset>2966085</wp:posOffset>
              </wp:positionH>
              <wp:positionV relativeFrom="page">
                <wp:posOffset>9753600</wp:posOffset>
              </wp:positionV>
              <wp:extent cx="1181100" cy="52959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28A3" w14:textId="77777777" w:rsidR="00562124" w:rsidRPr="00067FEF" w:rsidRDefault="005A6CC9">
                          <w:pPr>
                            <w:spacing w:before="20" w:line="205" w:lineRule="exact"/>
                            <w:ind w:left="20"/>
                            <w:rPr>
                              <w:sz w:val="16"/>
                              <w:lang w:val="en-US"/>
                            </w:rPr>
                          </w:pPr>
                          <w:proofErr w:type="spellStart"/>
                          <w:r w:rsidRPr="00067FEF">
                            <w:rPr>
                              <w:color w:val="FFFFFF"/>
                              <w:sz w:val="16"/>
                              <w:lang w:val="en-US"/>
                            </w:rPr>
                            <w:t>Strateeg</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430BD8F2" w14:textId="77777777" w:rsidR="00562124" w:rsidRPr="00067FEF" w:rsidRDefault="005A6CC9">
                          <w:pPr>
                            <w:spacing w:line="192" w:lineRule="exact"/>
                            <w:ind w:left="20"/>
                            <w:rPr>
                              <w:rFonts w:ascii="Open Sans SemiBold"/>
                              <w:b/>
                              <w:sz w:val="16"/>
                              <w:lang w:val="en-US"/>
                            </w:rPr>
                          </w:pPr>
                          <w:r w:rsidRPr="00067FEF">
                            <w:rPr>
                              <w:rFonts w:ascii="Open Sans SemiBold"/>
                              <w:b/>
                              <w:color w:val="FFFFFF"/>
                              <w:sz w:val="16"/>
                              <w:lang w:val="en-US"/>
                            </w:rPr>
                            <w:t xml:space="preserve">Mariet </w:t>
                          </w:r>
                          <w:r w:rsidRPr="00067FEF">
                            <w:rPr>
                              <w:rFonts w:ascii="Open Sans SemiBold"/>
                              <w:b/>
                              <w:color w:val="FFFFFF"/>
                              <w:spacing w:val="-2"/>
                              <w:sz w:val="16"/>
                              <w:lang w:val="en-US"/>
                            </w:rPr>
                            <w:t>Feenstra</w:t>
                          </w:r>
                        </w:p>
                        <w:p w14:paraId="388E8CB0" w14:textId="77777777" w:rsidR="00562124" w:rsidRPr="00067FEF" w:rsidRDefault="005A6CC9">
                          <w:pPr>
                            <w:spacing w:line="192" w:lineRule="exact"/>
                            <w:ind w:left="20"/>
                            <w:rPr>
                              <w:sz w:val="16"/>
                              <w:lang w:val="en-US"/>
                            </w:rPr>
                          </w:pPr>
                          <w:r w:rsidRPr="00067FEF">
                            <w:rPr>
                              <w:color w:val="FFFFFF"/>
                              <w:sz w:val="16"/>
                              <w:lang w:val="en-US"/>
                            </w:rPr>
                            <w:t>Tel:</w:t>
                          </w:r>
                          <w:r w:rsidRPr="00067FEF">
                            <w:rPr>
                              <w:color w:val="FFFFFF"/>
                              <w:spacing w:val="-2"/>
                              <w:sz w:val="16"/>
                              <w:lang w:val="en-US"/>
                            </w:rPr>
                            <w:t xml:space="preserve"> </w:t>
                          </w:r>
                          <w:r w:rsidRPr="00067FEF">
                            <w:rPr>
                              <w:color w:val="FFFFFF"/>
                              <w:sz w:val="16"/>
                              <w:lang w:val="en-US"/>
                            </w:rPr>
                            <w:t>+31</w:t>
                          </w:r>
                          <w:r w:rsidRPr="00067FEF">
                            <w:rPr>
                              <w:color w:val="FFFFFF"/>
                              <w:spacing w:val="-1"/>
                              <w:sz w:val="16"/>
                              <w:lang w:val="en-US"/>
                            </w:rPr>
                            <w:t xml:space="preserve"> </w:t>
                          </w:r>
                          <w:r w:rsidRPr="00067FEF">
                            <w:rPr>
                              <w:color w:val="FFFFFF"/>
                              <w:sz w:val="16"/>
                              <w:lang w:val="en-US"/>
                            </w:rPr>
                            <w:t>611 35</w:t>
                          </w:r>
                          <w:r w:rsidRPr="00067FEF">
                            <w:rPr>
                              <w:color w:val="FFFFFF"/>
                              <w:spacing w:val="-1"/>
                              <w:sz w:val="16"/>
                              <w:lang w:val="en-US"/>
                            </w:rPr>
                            <w:t xml:space="preserve"> </w:t>
                          </w:r>
                          <w:r w:rsidRPr="00067FEF">
                            <w:rPr>
                              <w:color w:val="FFFFFF"/>
                              <w:sz w:val="16"/>
                              <w:lang w:val="en-US"/>
                            </w:rPr>
                            <w:t xml:space="preserve">17 </w:t>
                          </w:r>
                          <w:r w:rsidRPr="00067FEF">
                            <w:rPr>
                              <w:color w:val="FFFFFF"/>
                              <w:spacing w:val="-5"/>
                              <w:sz w:val="16"/>
                              <w:lang w:val="en-US"/>
                            </w:rPr>
                            <w:t>08</w:t>
                          </w:r>
                        </w:p>
                        <w:p w14:paraId="4FB80E6F" w14:textId="77777777" w:rsidR="00562124" w:rsidRDefault="005A6CC9">
                          <w:pPr>
                            <w:spacing w:line="205" w:lineRule="exact"/>
                            <w:ind w:left="20"/>
                            <w:rPr>
                              <w:sz w:val="16"/>
                            </w:rPr>
                          </w:pPr>
                          <w:r>
                            <w:rPr>
                              <w:color w:val="FFFFFF"/>
                              <w:sz w:val="16"/>
                            </w:rPr>
                            <w:t>Email:</w:t>
                          </w:r>
                          <w:r>
                            <w:rPr>
                              <w:color w:val="FFFFFF"/>
                              <w:spacing w:val="-6"/>
                              <w:sz w:val="16"/>
                            </w:rPr>
                            <w:t xml:space="preserve"> </w:t>
                          </w:r>
                          <w:hyperlink r:id="rId1">
                            <w:r>
                              <w:rPr>
                                <w:color w:val="FFFFFF"/>
                                <w:spacing w:val="-2"/>
                                <w:sz w:val="16"/>
                              </w:rPr>
                              <w:t>mfeenstra@ipo.nl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04B3" id="_x0000_t202" coordsize="21600,21600" o:spt="202" path="m,l,21600r21600,l21600,xe">
              <v:stroke joinstyle="miter"/>
              <v:path gradientshapeok="t" o:connecttype="rect"/>
            </v:shapetype>
            <v:shape id="docshape3" o:spid="_x0000_s1026" type="#_x0000_t202" style="position:absolute;margin-left:233.55pt;margin-top:768pt;width:93pt;height:41.7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" filled="f" stroked="f">
              <v:textbox inset="0,0,0,0">
                <w:txbxContent>
                  <w:p w14:paraId="3B0828A3" w14:textId="77777777" w:rsidR="00562124" w:rsidRPr="00067FEF" w:rsidRDefault="005A6CC9">
                    <w:pPr>
                      <w:spacing w:before="20" w:line="205" w:lineRule="exact"/>
                      <w:ind w:left="20"/>
                      <w:rPr>
                        <w:sz w:val="16"/>
                        <w:lang w:val="en-US"/>
                      </w:rPr>
                    </w:pPr>
                    <w:proofErr w:type="spellStart"/>
                    <w:r w:rsidRPr="00067FEF">
                      <w:rPr>
                        <w:color w:val="FFFFFF"/>
                        <w:sz w:val="16"/>
                        <w:lang w:val="en-US"/>
                      </w:rPr>
                      <w:t>Strateeg</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430BD8F2" w14:textId="77777777" w:rsidR="00562124" w:rsidRPr="00067FEF" w:rsidRDefault="005A6CC9">
                    <w:pPr>
                      <w:spacing w:line="192" w:lineRule="exact"/>
                      <w:ind w:left="20"/>
                      <w:rPr>
                        <w:rFonts w:ascii="Open Sans SemiBold"/>
                        <w:b/>
                        <w:sz w:val="16"/>
                        <w:lang w:val="en-US"/>
                      </w:rPr>
                    </w:pPr>
                    <w:r w:rsidRPr="00067FEF">
                      <w:rPr>
                        <w:rFonts w:ascii="Open Sans SemiBold"/>
                        <w:b/>
                        <w:color w:val="FFFFFF"/>
                        <w:sz w:val="16"/>
                        <w:lang w:val="en-US"/>
                      </w:rPr>
                      <w:t xml:space="preserve">Mariet </w:t>
                    </w:r>
                    <w:r w:rsidRPr="00067FEF">
                      <w:rPr>
                        <w:rFonts w:ascii="Open Sans SemiBold"/>
                        <w:b/>
                        <w:color w:val="FFFFFF"/>
                        <w:spacing w:val="-2"/>
                        <w:sz w:val="16"/>
                        <w:lang w:val="en-US"/>
                      </w:rPr>
                      <w:t>Feenstra</w:t>
                    </w:r>
                  </w:p>
                  <w:p w14:paraId="388E8CB0" w14:textId="77777777" w:rsidR="00562124" w:rsidRPr="00067FEF" w:rsidRDefault="005A6CC9">
                    <w:pPr>
                      <w:spacing w:line="192" w:lineRule="exact"/>
                      <w:ind w:left="20"/>
                      <w:rPr>
                        <w:sz w:val="16"/>
                        <w:lang w:val="en-US"/>
                      </w:rPr>
                    </w:pPr>
                    <w:r w:rsidRPr="00067FEF">
                      <w:rPr>
                        <w:color w:val="FFFFFF"/>
                        <w:sz w:val="16"/>
                        <w:lang w:val="en-US"/>
                      </w:rPr>
                      <w:t>Tel:</w:t>
                    </w:r>
                    <w:r w:rsidRPr="00067FEF">
                      <w:rPr>
                        <w:color w:val="FFFFFF"/>
                        <w:spacing w:val="-2"/>
                        <w:sz w:val="16"/>
                        <w:lang w:val="en-US"/>
                      </w:rPr>
                      <w:t xml:space="preserve"> </w:t>
                    </w:r>
                    <w:r w:rsidRPr="00067FEF">
                      <w:rPr>
                        <w:color w:val="FFFFFF"/>
                        <w:sz w:val="16"/>
                        <w:lang w:val="en-US"/>
                      </w:rPr>
                      <w:t>+31</w:t>
                    </w:r>
                    <w:r w:rsidRPr="00067FEF">
                      <w:rPr>
                        <w:color w:val="FFFFFF"/>
                        <w:spacing w:val="-1"/>
                        <w:sz w:val="16"/>
                        <w:lang w:val="en-US"/>
                      </w:rPr>
                      <w:t xml:space="preserve"> </w:t>
                    </w:r>
                    <w:r w:rsidRPr="00067FEF">
                      <w:rPr>
                        <w:color w:val="FFFFFF"/>
                        <w:sz w:val="16"/>
                        <w:lang w:val="en-US"/>
                      </w:rPr>
                      <w:t>611 35</w:t>
                    </w:r>
                    <w:r w:rsidRPr="00067FEF">
                      <w:rPr>
                        <w:color w:val="FFFFFF"/>
                        <w:spacing w:val="-1"/>
                        <w:sz w:val="16"/>
                        <w:lang w:val="en-US"/>
                      </w:rPr>
                      <w:t xml:space="preserve"> </w:t>
                    </w:r>
                    <w:r w:rsidRPr="00067FEF">
                      <w:rPr>
                        <w:color w:val="FFFFFF"/>
                        <w:sz w:val="16"/>
                        <w:lang w:val="en-US"/>
                      </w:rPr>
                      <w:t xml:space="preserve">17 </w:t>
                    </w:r>
                    <w:r w:rsidRPr="00067FEF">
                      <w:rPr>
                        <w:color w:val="FFFFFF"/>
                        <w:spacing w:val="-5"/>
                        <w:sz w:val="16"/>
                        <w:lang w:val="en-US"/>
                      </w:rPr>
                      <w:t>08</w:t>
                    </w:r>
                  </w:p>
                  <w:p w14:paraId="4FB80E6F" w14:textId="77777777" w:rsidR="00562124" w:rsidRDefault="005A6CC9">
                    <w:pPr>
                      <w:spacing w:line="205" w:lineRule="exact"/>
                      <w:ind w:left="20"/>
                      <w:rPr>
                        <w:sz w:val="16"/>
                      </w:rPr>
                    </w:pPr>
                    <w:r>
                      <w:rPr>
                        <w:color w:val="FFFFFF"/>
                        <w:sz w:val="16"/>
                      </w:rPr>
                      <w:t>Email:</w:t>
                    </w:r>
                    <w:r>
                      <w:rPr>
                        <w:color w:val="FFFFFF"/>
                        <w:spacing w:val="-6"/>
                        <w:sz w:val="16"/>
                      </w:rPr>
                      <w:t xml:space="preserve"> </w:t>
                    </w:r>
                    <w:hyperlink r:id="rId2">
                      <w:r>
                        <w:rPr>
                          <w:color w:val="FFFFFF"/>
                          <w:spacing w:val="-2"/>
                          <w:sz w:val="16"/>
                        </w:rPr>
                        <w:t>mfeenstra@ipo.nl</w:t>
                      </w:r>
                    </w:hyperlink>
                  </w:p>
                </w:txbxContent>
              </v:textbox>
              <w10:wrap anchorx="page" anchory="page"/>
            </v:shape>
          </w:pict>
        </mc:Fallback>
      </mc:AlternateContent>
    </w:r>
    <w:r>
      <w:rPr>
        <w:noProof/>
      </w:rPr>
      <mc:AlternateContent>
        <mc:Choice Requires="wps">
          <w:drawing>
            <wp:anchor distT="0" distB="0" distL="114300" distR="114300" simplePos="0" relativeHeight="487548416" behindDoc="1" locked="0" layoutInCell="1" allowOverlap="1" wp14:anchorId="3CD00801" wp14:editId="6D8175CA">
              <wp:simplePos x="0" y="0"/>
              <wp:positionH relativeFrom="page">
                <wp:posOffset>1395412</wp:posOffset>
              </wp:positionH>
              <wp:positionV relativeFrom="bottomMargin">
                <wp:posOffset>114300</wp:posOffset>
              </wp:positionV>
              <wp:extent cx="1500187" cy="699770"/>
              <wp:effectExtent l="0" t="0" r="5080" b="508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7"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2C2CF" w14:textId="5B7430D0" w:rsidR="002F294A" w:rsidRPr="00067FEF" w:rsidRDefault="002F294A" w:rsidP="002F294A">
                          <w:pPr>
                            <w:spacing w:before="20" w:line="205" w:lineRule="exact"/>
                            <w:rPr>
                              <w:sz w:val="16"/>
                              <w:lang w:val="en-US"/>
                            </w:rPr>
                          </w:pPr>
                          <w:r>
                            <w:rPr>
                              <w:color w:val="FFFFFF"/>
                              <w:sz w:val="16"/>
                              <w:lang w:val="en-US"/>
                            </w:rPr>
                            <w:t xml:space="preserve">Senior </w:t>
                          </w:r>
                          <w:proofErr w:type="spellStart"/>
                          <w:r>
                            <w:rPr>
                              <w:color w:val="FFFFFF"/>
                              <w:sz w:val="16"/>
                              <w:lang w:val="en-US"/>
                            </w:rPr>
                            <w:t>adviseur</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5C588B17" w14:textId="47D38D37" w:rsidR="002F294A" w:rsidRPr="002F294A" w:rsidRDefault="002F294A" w:rsidP="002F294A">
                          <w:pPr>
                            <w:spacing w:line="192" w:lineRule="exact"/>
                            <w:ind w:left="20"/>
                            <w:rPr>
                              <w:rFonts w:ascii="Open Sans SemiBold"/>
                              <w:b/>
                              <w:sz w:val="16"/>
                            </w:rPr>
                          </w:pPr>
                          <w:r w:rsidRPr="002F294A">
                            <w:rPr>
                              <w:rFonts w:ascii="Open Sans SemiBold"/>
                              <w:b/>
                              <w:color w:val="FFFFFF"/>
                              <w:sz w:val="16"/>
                            </w:rPr>
                            <w:t xml:space="preserve">Richard van Vliet </w:t>
                          </w:r>
                        </w:p>
                        <w:p w14:paraId="4BDCCFFD" w14:textId="5E1FFE35" w:rsidR="002F294A" w:rsidRPr="002F294A" w:rsidRDefault="002F294A" w:rsidP="002F294A">
                          <w:pPr>
                            <w:spacing w:line="192" w:lineRule="exact"/>
                            <w:ind w:left="20"/>
                            <w:rPr>
                              <w:sz w:val="16"/>
                              <w:lang w:val="fr-FR"/>
                            </w:rPr>
                          </w:pPr>
                          <w:r w:rsidRPr="002F294A">
                            <w:rPr>
                              <w:color w:val="FFFFFF"/>
                              <w:sz w:val="16"/>
                              <w:lang w:val="fr-FR"/>
                            </w:rPr>
                            <w:t>Tel:</w:t>
                          </w:r>
                          <w:r w:rsidRPr="002F294A">
                            <w:rPr>
                              <w:color w:val="FFFFFF"/>
                              <w:spacing w:val="-2"/>
                              <w:sz w:val="16"/>
                              <w:lang w:val="fr-FR"/>
                            </w:rPr>
                            <w:t xml:space="preserve"> </w:t>
                          </w:r>
                          <w:r w:rsidRPr="002F294A">
                            <w:rPr>
                              <w:color w:val="FFFFFF"/>
                              <w:sz w:val="16"/>
                              <w:lang w:val="fr-FR"/>
                            </w:rPr>
                            <w:t>+31</w:t>
                          </w:r>
                          <w:r w:rsidRPr="002F294A">
                            <w:rPr>
                              <w:color w:val="FFFFFF"/>
                              <w:spacing w:val="-1"/>
                              <w:sz w:val="16"/>
                              <w:lang w:val="fr-FR"/>
                            </w:rPr>
                            <w:t xml:space="preserve"> </w:t>
                          </w:r>
                          <w:r w:rsidRPr="002F294A">
                            <w:rPr>
                              <w:color w:val="FFFFFF"/>
                              <w:sz w:val="16"/>
                              <w:lang w:val="fr-FR"/>
                            </w:rPr>
                            <w:t>657 593 158</w:t>
                          </w:r>
                        </w:p>
                        <w:p w14:paraId="7124068E" w14:textId="5BC97B9E" w:rsidR="002F294A" w:rsidRPr="002F294A" w:rsidRDefault="002F294A" w:rsidP="002F294A">
                          <w:pPr>
                            <w:spacing w:line="205" w:lineRule="exact"/>
                            <w:ind w:left="20"/>
                            <w:rPr>
                              <w:sz w:val="16"/>
                              <w:lang w:val="fr-FR"/>
                            </w:rPr>
                          </w:pPr>
                          <w:r w:rsidRPr="002F294A">
                            <w:rPr>
                              <w:color w:val="FFFFFF"/>
                              <w:sz w:val="16"/>
                              <w:lang w:val="fr-FR"/>
                            </w:rPr>
                            <w:t>Email:</w:t>
                          </w:r>
                          <w:r w:rsidRPr="002F294A">
                            <w:rPr>
                              <w:color w:val="FFFFFF"/>
                              <w:spacing w:val="-6"/>
                              <w:sz w:val="16"/>
                              <w:lang w:val="fr-FR"/>
                            </w:rPr>
                            <w:t xml:space="preserve"> </w:t>
                          </w:r>
                          <w:hyperlink r:id="rId3" w:history="1">
                            <w:r w:rsidRPr="002F294A">
                              <w:rPr>
                                <w:rStyle w:val="Hyperlink"/>
                                <w:color w:val="FFFFFF" w:themeColor="background1"/>
                                <w:spacing w:val="-2"/>
                                <w:sz w:val="16"/>
                                <w:u w:val="none"/>
                                <w:lang w:val="fr-FR"/>
                              </w:rPr>
                              <w:t>richard.vanvliet</w:t>
                            </w:r>
                            <w:r w:rsidRPr="002F294A">
                              <w:rPr>
                                <w:rStyle w:val="Hyperlink"/>
                                <w:color w:val="FFFFFF" w:themeColor="background1"/>
                                <w:spacing w:val="-2"/>
                                <w:sz w:val="16"/>
                                <w:u w:val="none"/>
                                <w:lang w:val="fr-FR"/>
                              </w:rPr>
                              <w:t>@</w:t>
                            </w:r>
                            <w:r w:rsidRPr="002F294A">
                              <w:rPr>
                                <w:rStyle w:val="Hyperlink"/>
                                <w:color w:val="FFFFFF" w:themeColor="background1"/>
                                <w:spacing w:val="-2"/>
                                <w:sz w:val="16"/>
                                <w:u w:val="none"/>
                                <w:lang w:val="fr-FR"/>
                              </w:rPr>
                              <w:t>vng</w:t>
                            </w:r>
                            <w:r w:rsidRPr="002F294A">
                              <w:rPr>
                                <w:rStyle w:val="Hyperlink"/>
                                <w:color w:val="FFFFFF" w:themeColor="background1"/>
                                <w:spacing w:val="-2"/>
                                <w:sz w:val="16"/>
                                <w:u w:val="none"/>
                                <w:lang w:val="fr-FR"/>
                              </w:rPr>
                              <w:t>.nl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0801" id="_x0000_s1027" type="#_x0000_t202" style="position:absolute;margin-left:109.85pt;margin-top:9pt;width:118.1pt;height:55.1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" filled="f" stroked="f">
              <v:textbox inset="0,0,0,0">
                <w:txbxContent>
                  <w:p w14:paraId="7EE2C2CF" w14:textId="5B7430D0" w:rsidR="002F294A" w:rsidRPr="00067FEF" w:rsidRDefault="002F294A" w:rsidP="002F294A">
                    <w:pPr>
                      <w:spacing w:before="20" w:line="205" w:lineRule="exact"/>
                      <w:rPr>
                        <w:sz w:val="16"/>
                        <w:lang w:val="en-US"/>
                      </w:rPr>
                    </w:pPr>
                    <w:r>
                      <w:rPr>
                        <w:color w:val="FFFFFF"/>
                        <w:sz w:val="16"/>
                        <w:lang w:val="en-US"/>
                      </w:rPr>
                      <w:t xml:space="preserve">Senior </w:t>
                    </w:r>
                    <w:proofErr w:type="spellStart"/>
                    <w:r>
                      <w:rPr>
                        <w:color w:val="FFFFFF"/>
                        <w:sz w:val="16"/>
                        <w:lang w:val="en-US"/>
                      </w:rPr>
                      <w:t>adviseur</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5C588B17" w14:textId="47D38D37" w:rsidR="002F294A" w:rsidRPr="002F294A" w:rsidRDefault="002F294A" w:rsidP="002F294A">
                    <w:pPr>
                      <w:spacing w:line="192" w:lineRule="exact"/>
                      <w:ind w:left="20"/>
                      <w:rPr>
                        <w:rFonts w:ascii="Open Sans SemiBold"/>
                        <w:b/>
                        <w:sz w:val="16"/>
                      </w:rPr>
                    </w:pPr>
                    <w:r w:rsidRPr="002F294A">
                      <w:rPr>
                        <w:rFonts w:ascii="Open Sans SemiBold"/>
                        <w:b/>
                        <w:color w:val="FFFFFF"/>
                        <w:sz w:val="16"/>
                      </w:rPr>
                      <w:t xml:space="preserve">Richard van Vliet </w:t>
                    </w:r>
                  </w:p>
                  <w:p w14:paraId="4BDCCFFD" w14:textId="5E1FFE35" w:rsidR="002F294A" w:rsidRPr="002F294A" w:rsidRDefault="002F294A" w:rsidP="002F294A">
                    <w:pPr>
                      <w:spacing w:line="192" w:lineRule="exact"/>
                      <w:ind w:left="20"/>
                      <w:rPr>
                        <w:sz w:val="16"/>
                        <w:lang w:val="fr-FR"/>
                      </w:rPr>
                    </w:pPr>
                    <w:r w:rsidRPr="002F294A">
                      <w:rPr>
                        <w:color w:val="FFFFFF"/>
                        <w:sz w:val="16"/>
                        <w:lang w:val="fr-FR"/>
                      </w:rPr>
                      <w:t>Tel:</w:t>
                    </w:r>
                    <w:r w:rsidRPr="002F294A">
                      <w:rPr>
                        <w:color w:val="FFFFFF"/>
                        <w:spacing w:val="-2"/>
                        <w:sz w:val="16"/>
                        <w:lang w:val="fr-FR"/>
                      </w:rPr>
                      <w:t xml:space="preserve"> </w:t>
                    </w:r>
                    <w:r w:rsidRPr="002F294A">
                      <w:rPr>
                        <w:color w:val="FFFFFF"/>
                        <w:sz w:val="16"/>
                        <w:lang w:val="fr-FR"/>
                      </w:rPr>
                      <w:t>+31</w:t>
                    </w:r>
                    <w:r w:rsidRPr="002F294A">
                      <w:rPr>
                        <w:color w:val="FFFFFF"/>
                        <w:spacing w:val="-1"/>
                        <w:sz w:val="16"/>
                        <w:lang w:val="fr-FR"/>
                      </w:rPr>
                      <w:t xml:space="preserve"> </w:t>
                    </w:r>
                    <w:r w:rsidRPr="002F294A">
                      <w:rPr>
                        <w:color w:val="FFFFFF"/>
                        <w:sz w:val="16"/>
                        <w:lang w:val="fr-FR"/>
                      </w:rPr>
                      <w:t>657 593 158</w:t>
                    </w:r>
                  </w:p>
                  <w:p w14:paraId="7124068E" w14:textId="5BC97B9E" w:rsidR="002F294A" w:rsidRPr="002F294A" w:rsidRDefault="002F294A" w:rsidP="002F294A">
                    <w:pPr>
                      <w:spacing w:line="205" w:lineRule="exact"/>
                      <w:ind w:left="20"/>
                      <w:rPr>
                        <w:sz w:val="16"/>
                        <w:lang w:val="fr-FR"/>
                      </w:rPr>
                    </w:pPr>
                    <w:r w:rsidRPr="002F294A">
                      <w:rPr>
                        <w:color w:val="FFFFFF"/>
                        <w:sz w:val="16"/>
                        <w:lang w:val="fr-FR"/>
                      </w:rPr>
                      <w:t>Email:</w:t>
                    </w:r>
                    <w:r w:rsidRPr="002F294A">
                      <w:rPr>
                        <w:color w:val="FFFFFF"/>
                        <w:spacing w:val="-6"/>
                        <w:sz w:val="16"/>
                        <w:lang w:val="fr-FR"/>
                      </w:rPr>
                      <w:t xml:space="preserve"> </w:t>
                    </w:r>
                    <w:hyperlink r:id="rId4" w:history="1">
                      <w:r w:rsidRPr="002F294A">
                        <w:rPr>
                          <w:rStyle w:val="Hyperlink"/>
                          <w:color w:val="FFFFFF" w:themeColor="background1"/>
                          <w:spacing w:val="-2"/>
                          <w:sz w:val="16"/>
                          <w:u w:val="none"/>
                          <w:lang w:val="fr-FR"/>
                        </w:rPr>
                        <w:t>richard.vanvliet</w:t>
                      </w:r>
                      <w:r w:rsidRPr="002F294A">
                        <w:rPr>
                          <w:rStyle w:val="Hyperlink"/>
                          <w:color w:val="FFFFFF" w:themeColor="background1"/>
                          <w:spacing w:val="-2"/>
                          <w:sz w:val="16"/>
                          <w:u w:val="none"/>
                          <w:lang w:val="fr-FR"/>
                        </w:rPr>
                        <w:t>@</w:t>
                      </w:r>
                      <w:r w:rsidRPr="002F294A">
                        <w:rPr>
                          <w:rStyle w:val="Hyperlink"/>
                          <w:color w:val="FFFFFF" w:themeColor="background1"/>
                          <w:spacing w:val="-2"/>
                          <w:sz w:val="16"/>
                          <w:u w:val="none"/>
                          <w:lang w:val="fr-FR"/>
                        </w:rPr>
                        <w:t>vng</w:t>
                      </w:r>
                      <w:r w:rsidRPr="002F294A">
                        <w:rPr>
                          <w:rStyle w:val="Hyperlink"/>
                          <w:color w:val="FFFFFF" w:themeColor="background1"/>
                          <w:spacing w:val="-2"/>
                          <w:sz w:val="16"/>
                          <w:u w:val="none"/>
                          <w:lang w:val="fr-FR"/>
                        </w:rPr>
                        <w:t>.nl</w:t>
                      </w:r>
                    </w:hyperlink>
                  </w:p>
                </w:txbxContent>
              </v:textbox>
              <w10:wrap anchorx="page" anchory="margin"/>
            </v:shape>
          </w:pict>
        </mc:Fallback>
      </mc:AlternateContent>
    </w:r>
    <w:r>
      <w:rPr>
        <w:noProof/>
      </w:rPr>
      <mc:AlternateContent>
        <mc:Choice Requires="wps">
          <w:drawing>
            <wp:anchor distT="0" distB="0" distL="114300" distR="114300" simplePos="0" relativeHeight="487544832" behindDoc="1" locked="0" layoutInCell="1" allowOverlap="1" wp14:anchorId="6C637457" wp14:editId="015C459B">
              <wp:simplePos x="0" y="0"/>
              <wp:positionH relativeFrom="page">
                <wp:align>left</wp:align>
              </wp:positionH>
              <wp:positionV relativeFrom="page">
                <wp:posOffset>9639299</wp:posOffset>
              </wp:positionV>
              <wp:extent cx="4293235" cy="823913"/>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823913"/>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495A" id="docshape1" o:spid="_x0000_s1026" style="position:absolute;margin-left:0;margin-top:759pt;width:338.05pt;height:64.9pt;z-index:-157716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676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" path="m6290,l24,,,2,,939r24,2l6290,941r76,-6l6439,917r67,-29l6568,850r55,-47l6670,748r38,-62l6737,619r17,-72l6761,470r-7,-76l6737,322r-29,-68l6670,192r-47,-54l6568,90,6506,52,6439,24,6366,6,6290,xe" fillcolor="#f5802a" stroked="f">
              <v:path arrowok="t" o:connecttype="custom" o:connectlocs="3994150,13274445;15240,13274445;0,13276195;0,14095735;15240,14097484;3994150,14097484;4042410,14092236;4088765,14076492;4131310,14051128;4170680,14017891;4205605,13976783;4235450,13928678;4259580,13874450;4277995,13815849;4288790,13752875;4293235,13685527;4288790,13619054;4277995,13556080;4259580,13496605;4235450,13442377;4205605,13395146;4170680,13353163;4131310,13319927;4088765,13295437;4042410,13279693;3994150,13274445" o:connectangles="0,0,0,0,0,0,0,0,0,0,0,0,0,0,0,0,0,0,0,0,0,0,0,0,0,0"/>
              <w10:wrap anchorx="page" anchory="page"/>
            </v:shape>
          </w:pict>
        </mc:Fallback>
      </mc:AlternateContent>
    </w:r>
    <w:r>
      <w:rPr>
        <w:noProof/>
      </w:rPr>
      <mc:AlternateContent>
        <mc:Choice Requires="wps">
          <w:drawing>
            <wp:anchor distT="0" distB="0" distL="114300" distR="114300" simplePos="0" relativeHeight="487545856" behindDoc="1" locked="0" layoutInCell="1" allowOverlap="1" wp14:anchorId="395DB1F0" wp14:editId="68A94500">
              <wp:simplePos x="0" y="0"/>
              <wp:positionH relativeFrom="page">
                <wp:posOffset>113030</wp:posOffset>
              </wp:positionH>
              <wp:positionV relativeFrom="page">
                <wp:posOffset>9753917</wp:posOffset>
              </wp:positionV>
              <wp:extent cx="1161415" cy="52959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12FEC" w14:textId="77777777" w:rsidR="00562124" w:rsidRDefault="005A6CC9">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B1F0" id="docshape2" o:spid="_x0000_s1028" type="#_x0000_t202" style="position:absolute;margin-left:8.9pt;margin-top:768pt;width:91.45pt;height:41.7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" filled="f" stroked="f">
              <v:textbox inset="0,0,0,0">
                <w:txbxContent>
                  <w:p w14:paraId="7C412FEC" w14:textId="77777777" w:rsidR="00562124" w:rsidRDefault="005A6CC9">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v:textbox>
              <w10:wrap anchorx="page" anchory="page"/>
            </v:shape>
          </w:pict>
        </mc:Fallback>
      </mc:AlternateContent>
    </w:r>
    <w:r w:rsidR="00095E03">
      <w:rPr>
        <w:noProof/>
      </w:rPr>
      <w:drawing>
        <wp:anchor distT="0" distB="0" distL="114300" distR="114300" simplePos="0" relativeHeight="251670016" behindDoc="1" locked="0" layoutInCell="1" allowOverlap="1" wp14:anchorId="0C4D0C99" wp14:editId="73C01BBD">
          <wp:simplePos x="0" y="0"/>
          <wp:positionH relativeFrom="column">
            <wp:posOffset>5978525</wp:posOffset>
          </wp:positionH>
          <wp:positionV relativeFrom="paragraph">
            <wp:posOffset>6985</wp:posOffset>
          </wp:positionV>
          <wp:extent cx="1065530" cy="583565"/>
          <wp:effectExtent l="0" t="0" r="1270" b="6985"/>
          <wp:wrapTight wrapText="bothSides">
            <wp:wrapPolygon edited="0">
              <wp:start x="3089" y="0"/>
              <wp:lineTo x="0" y="4936"/>
              <wp:lineTo x="0" y="18333"/>
              <wp:lineTo x="3862" y="21153"/>
              <wp:lineTo x="16992" y="21153"/>
              <wp:lineTo x="21240" y="19743"/>
              <wp:lineTo x="21240" y="4936"/>
              <wp:lineTo x="18150" y="0"/>
              <wp:lineTo x="3089"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5">
                    <a:extLst>
                      <a:ext uri="{28A0092B-C50C-407E-A947-70E740481C1C}">
                        <a14:useLocalDpi xmlns:a14="http://schemas.microsoft.com/office/drawing/2010/main" val="0"/>
                      </a:ext>
                    </a:extLst>
                  </a:blip>
                  <a:srcRect l="31490" t="33558" r="18182" b="38921"/>
                  <a:stretch/>
                </pic:blipFill>
                <pic:spPr bwMode="auto">
                  <a:xfrm>
                    <a:off x="0" y="0"/>
                    <a:ext cx="1065530"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2606F0" w14:textId="3E0C8AC0" w:rsidR="00562124" w:rsidRDefault="00095E03">
    <w:pPr>
      <w:pStyle w:val="Plattetekst"/>
      <w:spacing w:line="14" w:lineRule="auto"/>
      <w:ind w:left="0"/>
      <w:rPr>
        <w:sz w:val="20"/>
      </w:rPr>
    </w:pPr>
    <w:r>
      <w:rPr>
        <w:noProof/>
      </w:rPr>
      <w:drawing>
        <wp:anchor distT="0" distB="0" distL="0" distR="0" simplePos="0" relativeHeight="251654656" behindDoc="1" locked="0" layoutInCell="1" allowOverlap="1" wp14:anchorId="3E73250B" wp14:editId="13FA4045">
          <wp:simplePos x="0" y="0"/>
          <wp:positionH relativeFrom="page">
            <wp:posOffset>4410075</wp:posOffset>
          </wp:positionH>
          <wp:positionV relativeFrom="page">
            <wp:posOffset>9877425</wp:posOffset>
          </wp:positionV>
          <wp:extent cx="1890552" cy="3619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97511" cy="363282"/>
                  </a:xfrm>
                  <a:prstGeom prst="rect">
                    <a:avLst/>
                  </a:prstGeom>
                </pic:spPr>
              </pic:pic>
            </a:graphicData>
          </a:graphic>
          <wp14:sizeRelH relativeFrom="margin">
            <wp14:pctWidth>0</wp14:pctWidth>
          </wp14:sizeRelH>
          <wp14:sizeRelV relativeFrom="margin">
            <wp14:pctHeight>0</wp14:pctHeight>
          </wp14:sizeRelV>
        </wp:anchor>
      </w:drawing>
    </w:r>
    <w:r w:rsidR="002A22B6">
      <w:rPr>
        <w:noProof/>
      </w:rPr>
      <mc:AlternateContent>
        <mc:Choice Requires="wps">
          <w:drawing>
            <wp:anchor distT="0" distB="0" distL="114300" distR="114300" simplePos="0" relativeHeight="251659776" behindDoc="1" locked="0" layoutInCell="1" allowOverlap="1" wp14:anchorId="5A8004B3" wp14:editId="0EF5D7AA">
              <wp:simplePos x="0" y="0"/>
              <wp:positionH relativeFrom="page">
                <wp:posOffset>1343025</wp:posOffset>
              </wp:positionH>
              <wp:positionV relativeFrom="page">
                <wp:posOffset>9686924</wp:posOffset>
              </wp:positionV>
              <wp:extent cx="1181100" cy="676275"/>
              <wp:effectExtent l="0" t="0" r="0" b="95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2775" w14:textId="69BB0954" w:rsidR="002A22B6" w:rsidRPr="00067FEF" w:rsidRDefault="002A22B6" w:rsidP="002A22B6">
                          <w:pPr>
                            <w:spacing w:before="20" w:line="205" w:lineRule="exact"/>
                            <w:ind w:left="20"/>
                            <w:rPr>
                              <w:sz w:val="16"/>
                              <w:lang w:val="en-US"/>
                            </w:rPr>
                          </w:pPr>
                          <w:r>
                            <w:rPr>
                              <w:color w:val="FFFFFF"/>
                              <w:sz w:val="16"/>
                              <w:lang w:val="en-US"/>
                            </w:rPr>
                            <w:t>Senior</w:t>
                          </w:r>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5D6C816E" w14:textId="370E10A6" w:rsidR="002A22B6" w:rsidRPr="002D77B8" w:rsidRDefault="002A22B6" w:rsidP="002A22B6">
                          <w:pPr>
                            <w:spacing w:line="192" w:lineRule="exact"/>
                            <w:ind w:left="20"/>
                            <w:rPr>
                              <w:rFonts w:ascii="Open Sans SemiBold"/>
                              <w:b/>
                              <w:sz w:val="16"/>
                              <w:lang w:val="en-US"/>
                            </w:rPr>
                          </w:pPr>
                          <w:r w:rsidRPr="002D77B8">
                            <w:rPr>
                              <w:rFonts w:ascii="Open Sans SemiBold"/>
                              <w:b/>
                              <w:color w:val="FFFFFF"/>
                              <w:sz w:val="16"/>
                              <w:lang w:val="en-US"/>
                            </w:rPr>
                            <w:t>Richard van Vliet</w:t>
                          </w:r>
                        </w:p>
                        <w:p w14:paraId="26AE2F35" w14:textId="48248A05" w:rsidR="002A22B6" w:rsidRPr="002D77B8" w:rsidRDefault="002A22B6" w:rsidP="002A22B6">
                          <w:pPr>
                            <w:spacing w:line="192" w:lineRule="exact"/>
                            <w:ind w:left="20"/>
                            <w:rPr>
                              <w:sz w:val="16"/>
                              <w:lang w:val="fr-FR"/>
                            </w:rPr>
                          </w:pPr>
                          <w:r w:rsidRPr="002D77B8">
                            <w:rPr>
                              <w:color w:val="FFFFFF"/>
                              <w:sz w:val="16"/>
                              <w:lang w:val="fr-FR"/>
                            </w:rPr>
                            <w:t>Tel:</w:t>
                          </w:r>
                          <w:r w:rsidRPr="002D77B8">
                            <w:rPr>
                              <w:color w:val="FFFFFF"/>
                              <w:spacing w:val="-2"/>
                              <w:sz w:val="16"/>
                              <w:lang w:val="fr-FR"/>
                            </w:rPr>
                            <w:t xml:space="preserve"> </w:t>
                          </w:r>
                          <w:r w:rsidRPr="002D77B8">
                            <w:rPr>
                              <w:color w:val="FFFFFF"/>
                              <w:sz w:val="16"/>
                              <w:lang w:val="fr-FR"/>
                            </w:rPr>
                            <w:t>+31</w:t>
                          </w:r>
                          <w:r w:rsidRPr="002D77B8">
                            <w:rPr>
                              <w:color w:val="FFFFFF"/>
                              <w:spacing w:val="-1"/>
                              <w:sz w:val="16"/>
                              <w:lang w:val="fr-FR"/>
                            </w:rPr>
                            <w:t xml:space="preserve"> </w:t>
                          </w:r>
                          <w:r w:rsidRPr="002D77B8">
                            <w:rPr>
                              <w:color w:val="FFFFFF"/>
                              <w:sz w:val="16"/>
                              <w:lang w:val="fr-FR"/>
                            </w:rPr>
                            <w:t>657 593 158</w:t>
                          </w:r>
                        </w:p>
                        <w:p w14:paraId="0355BA5B" w14:textId="7084892F" w:rsidR="002A22B6" w:rsidRPr="002D77B8" w:rsidRDefault="002A22B6" w:rsidP="002A22B6">
                          <w:pPr>
                            <w:spacing w:line="205" w:lineRule="exact"/>
                            <w:ind w:left="20"/>
                            <w:rPr>
                              <w:sz w:val="16"/>
                              <w:lang w:val="fr-FR"/>
                            </w:rPr>
                          </w:pPr>
                          <w:r w:rsidRPr="002D77B8">
                            <w:rPr>
                              <w:color w:val="FFFFFF"/>
                              <w:sz w:val="16"/>
                              <w:lang w:val="fr-FR"/>
                            </w:rPr>
                            <w:t>Email:</w:t>
                          </w:r>
                          <w:r w:rsidRPr="002D77B8">
                            <w:rPr>
                              <w:color w:val="FFFFFF"/>
                              <w:spacing w:val="-6"/>
                              <w:sz w:val="16"/>
                              <w:lang w:val="fr-FR"/>
                            </w:rPr>
                            <w:t xml:space="preserve"> richard.vanvliet</w:t>
                          </w:r>
                          <w:hyperlink r:id="rId7">
                            <w:r w:rsidRPr="002D77B8">
                              <w:rPr>
                                <w:color w:val="FFFFFF"/>
                                <w:spacing w:val="-2"/>
                                <w:sz w:val="16"/>
                                <w:lang w:val="fr-FR"/>
                              </w:rPr>
                              <w:t>@vng.nl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04B3" id="Tekstvak 2" o:spid="_x0000_s1029" type="#_x0000_t202" style="position:absolute;margin-left:105.75pt;margin-top:762.75pt;width:93pt;height:5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" filled="f" stroked="f">
              <v:textbox inset="0,0,0,0">
                <w:txbxContent>
                  <w:p w14:paraId="3AEE2775" w14:textId="69BB0954" w:rsidR="002A22B6" w:rsidRPr="00067FEF" w:rsidRDefault="002A22B6" w:rsidP="002A22B6">
                    <w:pPr>
                      <w:spacing w:before="20" w:line="205" w:lineRule="exact"/>
                      <w:ind w:left="20"/>
                      <w:rPr>
                        <w:sz w:val="16"/>
                        <w:lang w:val="en-US"/>
                      </w:rPr>
                    </w:pPr>
                    <w:r>
                      <w:rPr>
                        <w:color w:val="FFFFFF"/>
                        <w:sz w:val="16"/>
                        <w:lang w:val="en-US"/>
                      </w:rPr>
                      <w:t>Senior</w:t>
                    </w:r>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5D6C816E" w14:textId="370E10A6" w:rsidR="002A22B6" w:rsidRPr="002D77B8" w:rsidRDefault="002A22B6" w:rsidP="002A22B6">
                    <w:pPr>
                      <w:spacing w:line="192" w:lineRule="exact"/>
                      <w:ind w:left="20"/>
                      <w:rPr>
                        <w:rFonts w:ascii="Open Sans SemiBold"/>
                        <w:b/>
                        <w:sz w:val="16"/>
                        <w:lang w:val="en-US"/>
                      </w:rPr>
                    </w:pPr>
                    <w:r w:rsidRPr="002D77B8">
                      <w:rPr>
                        <w:rFonts w:ascii="Open Sans SemiBold"/>
                        <w:b/>
                        <w:color w:val="FFFFFF"/>
                        <w:sz w:val="16"/>
                        <w:lang w:val="en-US"/>
                      </w:rPr>
                      <w:t>Richard van Vliet</w:t>
                    </w:r>
                  </w:p>
                  <w:p w14:paraId="26AE2F35" w14:textId="48248A05" w:rsidR="002A22B6" w:rsidRPr="002D77B8" w:rsidRDefault="002A22B6" w:rsidP="002A22B6">
                    <w:pPr>
                      <w:spacing w:line="192" w:lineRule="exact"/>
                      <w:ind w:left="20"/>
                      <w:rPr>
                        <w:sz w:val="16"/>
                        <w:lang w:val="fr-FR"/>
                      </w:rPr>
                    </w:pPr>
                    <w:r w:rsidRPr="002D77B8">
                      <w:rPr>
                        <w:color w:val="FFFFFF"/>
                        <w:sz w:val="16"/>
                        <w:lang w:val="fr-FR"/>
                      </w:rPr>
                      <w:t>Tel:</w:t>
                    </w:r>
                    <w:r w:rsidRPr="002D77B8">
                      <w:rPr>
                        <w:color w:val="FFFFFF"/>
                        <w:spacing w:val="-2"/>
                        <w:sz w:val="16"/>
                        <w:lang w:val="fr-FR"/>
                      </w:rPr>
                      <w:t xml:space="preserve"> </w:t>
                    </w:r>
                    <w:r w:rsidRPr="002D77B8">
                      <w:rPr>
                        <w:color w:val="FFFFFF"/>
                        <w:sz w:val="16"/>
                        <w:lang w:val="fr-FR"/>
                      </w:rPr>
                      <w:t>+31</w:t>
                    </w:r>
                    <w:r w:rsidRPr="002D77B8">
                      <w:rPr>
                        <w:color w:val="FFFFFF"/>
                        <w:spacing w:val="-1"/>
                        <w:sz w:val="16"/>
                        <w:lang w:val="fr-FR"/>
                      </w:rPr>
                      <w:t xml:space="preserve"> </w:t>
                    </w:r>
                    <w:r w:rsidRPr="002D77B8">
                      <w:rPr>
                        <w:color w:val="FFFFFF"/>
                        <w:sz w:val="16"/>
                        <w:lang w:val="fr-FR"/>
                      </w:rPr>
                      <w:t>657 593 158</w:t>
                    </w:r>
                  </w:p>
                  <w:p w14:paraId="0355BA5B" w14:textId="7084892F" w:rsidR="002A22B6" w:rsidRPr="002D77B8" w:rsidRDefault="002A22B6" w:rsidP="002A22B6">
                    <w:pPr>
                      <w:spacing w:line="205" w:lineRule="exact"/>
                      <w:ind w:left="20"/>
                      <w:rPr>
                        <w:sz w:val="16"/>
                        <w:lang w:val="fr-FR"/>
                      </w:rPr>
                    </w:pPr>
                    <w:r w:rsidRPr="002D77B8">
                      <w:rPr>
                        <w:color w:val="FFFFFF"/>
                        <w:sz w:val="16"/>
                        <w:lang w:val="fr-FR"/>
                      </w:rPr>
                      <w:t>Email:</w:t>
                    </w:r>
                    <w:r w:rsidRPr="002D77B8">
                      <w:rPr>
                        <w:color w:val="FFFFFF"/>
                        <w:spacing w:val="-6"/>
                        <w:sz w:val="16"/>
                        <w:lang w:val="fr-FR"/>
                      </w:rPr>
                      <w:t xml:space="preserve"> richard.vanvliet</w:t>
                    </w:r>
                    <w:hyperlink r:id="rId8">
                      <w:r w:rsidRPr="002D77B8">
                        <w:rPr>
                          <w:color w:val="FFFFFF"/>
                          <w:spacing w:val="-2"/>
                          <w:sz w:val="16"/>
                          <w:lang w:val="fr-FR"/>
                        </w:rPr>
                        <w:t>@vng.nl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66D3" w14:textId="77777777" w:rsidR="00A02418" w:rsidRDefault="00A02418">
      <w:r>
        <w:separator/>
      </w:r>
    </w:p>
  </w:footnote>
  <w:footnote w:type="continuationSeparator" w:id="0">
    <w:p w14:paraId="1966DBF7" w14:textId="77777777" w:rsidR="00A02418" w:rsidRDefault="00A0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6E7D"/>
    <w:multiLevelType w:val="hybridMultilevel"/>
    <w:tmpl w:val="DC6CAA0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 w15:restartNumberingAfterBreak="0">
    <w:nsid w:val="1E9A2A52"/>
    <w:multiLevelType w:val="hybridMultilevel"/>
    <w:tmpl w:val="8E32B9BC"/>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2" w15:restartNumberingAfterBreak="0">
    <w:nsid w:val="6D4F4D7E"/>
    <w:multiLevelType w:val="hybridMultilevel"/>
    <w:tmpl w:val="50367A12"/>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style="mso-position-horizontal-relative:page;mso-position-vertical-relative:page" fillcolor="#f5802a" stroke="f">
      <v:fill color="#f5802a"/>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154D5"/>
    <w:rsid w:val="00067FEF"/>
    <w:rsid w:val="00095E03"/>
    <w:rsid w:val="000E3C39"/>
    <w:rsid w:val="000F615B"/>
    <w:rsid w:val="002337F1"/>
    <w:rsid w:val="002A22B6"/>
    <w:rsid w:val="002D77B8"/>
    <w:rsid w:val="002F294A"/>
    <w:rsid w:val="0030390F"/>
    <w:rsid w:val="00373C89"/>
    <w:rsid w:val="00562124"/>
    <w:rsid w:val="005A6CC9"/>
    <w:rsid w:val="00867000"/>
    <w:rsid w:val="008B473D"/>
    <w:rsid w:val="008D0FEA"/>
    <w:rsid w:val="00907BF7"/>
    <w:rsid w:val="009A7732"/>
    <w:rsid w:val="00A02418"/>
    <w:rsid w:val="00A13AE3"/>
    <w:rsid w:val="00A82C4B"/>
    <w:rsid w:val="00A86A6E"/>
    <w:rsid w:val="00B31FE3"/>
    <w:rsid w:val="00DB2394"/>
    <w:rsid w:val="00E25925"/>
    <w:rsid w:val="00EB480A"/>
    <w:rsid w:val="00FC23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f5802a" stroke="f">
      <v:fill color="#f5802a"/>
      <v:stroke on="f"/>
    </o:shapedefaults>
    <o:shapelayout v:ext="edit">
      <o:idmap v:ext="edit" data="1"/>
    </o:shapelayout>
  </w:shapeDefaults>
  <w:decimalSymbol w:val=","/>
  <w:listSeparator w:val=";"/>
  <w14:docId w14:val="012EB501"/>
  <w15:docId w15:val="{E0C700EA-AD2F-4FDF-A09D-8C75E67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paragraph" w:styleId="Kop3">
    <w:name w:val="heading 3"/>
    <w:basedOn w:val="Standaard"/>
    <w:next w:val="Standaard"/>
    <w:link w:val="Kop3Char"/>
    <w:uiPriority w:val="9"/>
    <w:unhideWhenUsed/>
    <w:qFormat/>
    <w:rsid w:val="008670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Kop3Char">
    <w:name w:val="Kop 3 Char"/>
    <w:basedOn w:val="Standaardalinea-lettertype"/>
    <w:link w:val="Kop3"/>
    <w:uiPriority w:val="9"/>
    <w:rsid w:val="00867000"/>
    <w:rPr>
      <w:rFonts w:asciiTheme="majorHAnsi" w:eastAsiaTheme="majorEastAsia" w:hAnsiTheme="majorHAnsi" w:cstheme="majorBidi"/>
      <w:color w:val="243F60" w:themeColor="accent1" w:themeShade="7F"/>
      <w:sz w:val="24"/>
      <w:szCs w:val="24"/>
      <w:lang w:val="nl-NL"/>
    </w:rPr>
  </w:style>
  <w:style w:type="paragraph" w:styleId="Koptekst">
    <w:name w:val="header"/>
    <w:basedOn w:val="Standaard"/>
    <w:link w:val="KoptekstChar"/>
    <w:uiPriority w:val="99"/>
    <w:unhideWhenUsed/>
    <w:rsid w:val="00867000"/>
    <w:pPr>
      <w:tabs>
        <w:tab w:val="center" w:pos="4536"/>
        <w:tab w:val="right" w:pos="9072"/>
      </w:tabs>
    </w:pPr>
  </w:style>
  <w:style w:type="character" w:customStyle="1" w:styleId="KoptekstChar">
    <w:name w:val="Koptekst Char"/>
    <w:basedOn w:val="Standaardalinea-lettertype"/>
    <w:link w:val="Koptekst"/>
    <w:uiPriority w:val="99"/>
    <w:rsid w:val="00867000"/>
    <w:rPr>
      <w:rFonts w:ascii="Open Sans" w:eastAsia="Open Sans" w:hAnsi="Open Sans" w:cs="Open Sans"/>
      <w:lang w:val="nl-NL"/>
    </w:rPr>
  </w:style>
  <w:style w:type="paragraph" w:styleId="Voettekst">
    <w:name w:val="footer"/>
    <w:basedOn w:val="Standaard"/>
    <w:link w:val="VoettekstChar"/>
    <w:uiPriority w:val="99"/>
    <w:unhideWhenUsed/>
    <w:rsid w:val="00867000"/>
    <w:pPr>
      <w:tabs>
        <w:tab w:val="center" w:pos="4536"/>
        <w:tab w:val="right" w:pos="9072"/>
      </w:tabs>
    </w:pPr>
  </w:style>
  <w:style w:type="character" w:customStyle="1" w:styleId="VoettekstChar">
    <w:name w:val="Voettekst Char"/>
    <w:basedOn w:val="Standaardalinea-lettertype"/>
    <w:link w:val="Voettekst"/>
    <w:uiPriority w:val="99"/>
    <w:rsid w:val="00867000"/>
    <w:rPr>
      <w:rFonts w:ascii="Open Sans" w:eastAsia="Open Sans" w:hAnsi="Open Sans" w:cs="Open Sans"/>
      <w:lang w:val="nl-NL"/>
    </w:rPr>
  </w:style>
  <w:style w:type="character" w:styleId="Hyperlink">
    <w:name w:val="Hyperlink"/>
    <w:basedOn w:val="Standaardalinea-lettertype"/>
    <w:uiPriority w:val="99"/>
    <w:unhideWhenUsed/>
    <w:rsid w:val="00095E03"/>
    <w:rPr>
      <w:color w:val="0000FF" w:themeColor="hyperlink"/>
      <w:u w:val="single"/>
    </w:rPr>
  </w:style>
  <w:style w:type="character" w:styleId="Onopgelostemelding">
    <w:name w:val="Unresolved Mention"/>
    <w:basedOn w:val="Standaardalinea-lettertype"/>
    <w:uiPriority w:val="99"/>
    <w:semiHidden/>
    <w:unhideWhenUsed/>
    <w:rsid w:val="0009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po.nl/media/zbddzvar/krachtig-groen-herstel-van-nederland-versie-def-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mfeenstra@ipo.nl" TargetMode="External"/><Relationship Id="rId3" Type="http://schemas.openxmlformats.org/officeDocument/2006/relationships/hyperlink" Target="mailto:richard.vanvliet@vng.nl" TargetMode="External"/><Relationship Id="rId7" Type="http://schemas.openxmlformats.org/officeDocument/2006/relationships/hyperlink" Target="mailto:mfeenstra@ipo.nl" TargetMode="External"/><Relationship Id="rId2" Type="http://schemas.openxmlformats.org/officeDocument/2006/relationships/hyperlink" Target="mailto:mfeenstra@ipo.nl" TargetMode="External"/><Relationship Id="rId1" Type="http://schemas.openxmlformats.org/officeDocument/2006/relationships/hyperlink" Target="mailto:mfeenstra@ipo.nl"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mailto:richard.vanvliet@v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Manten</dc:creator>
  <cp:lastModifiedBy>Isa Manten</cp:lastModifiedBy>
  <cp:revision>6</cp:revision>
  <dcterms:created xsi:type="dcterms:W3CDTF">2022-05-05T14:55:00Z</dcterms:created>
  <dcterms:modified xsi:type="dcterms:W3CDTF">2022-05-05T15:41:00Z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ies>
</file>